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75CF127B" w14:textId="4A0A63DA" w:rsidR="00E56E43" w:rsidRDefault="006F3D93">
      <w:pPr>
        <w:rPr>
          <w:rFonts w:ascii="Arial" w:eastAsia="Arial" w:hAnsi="Arial" w:cs="Arial"/>
          <w:b/>
          <w:smallCaps/>
          <w:sz w:val="24"/>
          <w:szCs w:val="24"/>
        </w:rPr>
        <w:sectPr w:rsidR="00E56E4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 w:equalWidth="0">
            <w:col w:w="9360"/>
          </w:cols>
        </w:sect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7CCB2B3E" wp14:editId="1946DBCB">
                <wp:simplePos x="0" y="0"/>
                <wp:positionH relativeFrom="column">
                  <wp:posOffset>-25399</wp:posOffset>
                </wp:positionH>
                <wp:positionV relativeFrom="paragraph">
                  <wp:posOffset>330200</wp:posOffset>
                </wp:positionV>
                <wp:extent cx="6286500" cy="8320405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-133357" y="-2276513"/>
                            <a:chExt cx="6286835" cy="8320544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-133357" y="-2276513"/>
                              <a:ext cx="6286825" cy="8320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3F4A36" w14:textId="77777777" w:rsidR="00273D2D" w:rsidRDefault="00273D2D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980383" y="5629376"/>
                              <a:ext cx="3173095" cy="414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00C2791" w14:textId="77777777" w:rsidR="00273D2D" w:rsidRDefault="00273D2D">
                                <w:pPr>
                                  <w:spacing w:line="275" w:lineRule="auto"/>
                                  <w:jc w:val="righ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-133357" y="-2276513"/>
                              <a:ext cx="5485128" cy="46151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FCD1C" w14:textId="77777777" w:rsidR="00273D2D" w:rsidRDefault="00273D2D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670C7726" w14:textId="77777777" w:rsidR="00273D2D" w:rsidRDefault="00273D2D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6443CDAF" w14:textId="77777777" w:rsidR="00273D2D" w:rsidRDefault="00273D2D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1836AD76" w14:textId="77777777" w:rsidR="00273D2D" w:rsidRDefault="00273D2D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04A93727" w14:textId="77777777" w:rsidR="00273D2D" w:rsidRDefault="00273D2D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32FE75E9" w14:textId="635A57D5" w:rsidR="00273D2D" w:rsidRDefault="00273D2D">
                                <w:pPr>
                                  <w:spacing w:after="0" w:line="275" w:lineRule="auto"/>
                                  <w:textDirection w:val="btLr"/>
                                  <w:rPr>
                                    <w:b/>
                                    <w:color w:val="1F497D"/>
                                    <w:sz w:val="72"/>
                                  </w:rPr>
                                </w:pP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 xml:space="preserve">RM1617 Aerial Photography and Height Data </w:t>
                                </w:r>
                                <w:r w:rsidR="009573F5"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 xml:space="preserve">and Web </w:t>
                                </w: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>Services</w:t>
                                </w:r>
                              </w:p>
                              <w:p w14:paraId="38628976" w14:textId="77777777" w:rsidR="00273D2D" w:rsidRDefault="00273D2D">
                                <w:pPr>
                                  <w:spacing w:after="0" w:line="275" w:lineRule="auto"/>
                                  <w:textDirection w:val="btLr"/>
                                  <w:rPr>
                                    <w:b/>
                                    <w:color w:val="1F497D"/>
                                    <w:sz w:val="72"/>
                                  </w:rPr>
                                </w:pPr>
                              </w:p>
                              <w:p w14:paraId="6AB577E1" w14:textId="5F53F582" w:rsidR="00273D2D" w:rsidRDefault="00273D2D">
                                <w:pPr>
                                  <w:spacing w:after="0" w:line="275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>Award Form</w:t>
                                </w:r>
                              </w:p>
                              <w:p w14:paraId="4EC4F317" w14:textId="77777777" w:rsidR="00273D2D" w:rsidRDefault="00273D2D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b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CCB2B3E" id="Group 3" o:spid="_x0000_s1026" style="position:absolute;margin-left:-2pt;margin-top:26pt;width:495pt;height:655.15pt;z-index:251658240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">
                <v:group id="Group 1" o:spid="_x0000_s1027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473F4A36" w14:textId="77777777" w:rsidR="00273D2D" w:rsidRDefault="00273D2D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4" o:spid="_x0000_s1029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" filled="f" stroked="f">
                    <v:textbox inset="2.53958mm,1.2694mm,2.53958mm,1.2694mm">
                      <w:txbxContent>
                        <w:p w14:paraId="700C2791" w14:textId="77777777" w:rsidR="00273D2D" w:rsidRDefault="00273D2D">
                          <w:pPr>
                            <w:spacing w:line="275" w:lineRule="auto"/>
                            <w:jc w:val="right"/>
                            <w:textDirection w:val="btLr"/>
                          </w:pPr>
                        </w:p>
                      </w:txbxContent>
                    </v:textbox>
                  </v:rect>
                  <v:rect id="Rectangle 5" o:spid="_x0000_s1030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" filled="f" stroked="f">
                    <v:textbox inset="2.53958mm,1.2694mm,2.53958mm,1.2694mm">
                      <w:txbxContent>
                        <w:p w14:paraId="281FCD1C" w14:textId="77777777" w:rsidR="00273D2D" w:rsidRDefault="00273D2D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670C7726" w14:textId="77777777" w:rsidR="00273D2D" w:rsidRDefault="00273D2D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6443CDAF" w14:textId="77777777" w:rsidR="00273D2D" w:rsidRDefault="00273D2D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1836AD76" w14:textId="77777777" w:rsidR="00273D2D" w:rsidRDefault="00273D2D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04A93727" w14:textId="77777777" w:rsidR="00273D2D" w:rsidRDefault="00273D2D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32FE75E9" w14:textId="635A57D5" w:rsidR="00273D2D" w:rsidRDefault="00273D2D">
                          <w:pPr>
                            <w:spacing w:after="0" w:line="275" w:lineRule="auto"/>
                            <w:textDirection w:val="btLr"/>
                            <w:rPr>
                              <w:b/>
                              <w:color w:val="1F497D"/>
                              <w:sz w:val="72"/>
                            </w:rPr>
                          </w:pPr>
                          <w:r>
                            <w:rPr>
                              <w:b/>
                              <w:color w:val="1F497D"/>
                              <w:sz w:val="72"/>
                            </w:rPr>
                            <w:t xml:space="preserve">RM1617 Aerial Photography and Height Data </w:t>
                          </w:r>
                          <w:r w:rsidR="009573F5">
                            <w:rPr>
                              <w:b/>
                              <w:color w:val="1F497D"/>
                              <w:sz w:val="72"/>
                            </w:rPr>
                            <w:t xml:space="preserve">and Web </w:t>
                          </w:r>
                          <w:r>
                            <w:rPr>
                              <w:b/>
                              <w:color w:val="1F497D"/>
                              <w:sz w:val="72"/>
                            </w:rPr>
                            <w:t>Services</w:t>
                          </w:r>
                        </w:p>
                        <w:p w14:paraId="38628976" w14:textId="77777777" w:rsidR="00273D2D" w:rsidRDefault="00273D2D">
                          <w:pPr>
                            <w:spacing w:after="0" w:line="275" w:lineRule="auto"/>
                            <w:textDirection w:val="btLr"/>
                            <w:rPr>
                              <w:b/>
                              <w:color w:val="1F497D"/>
                              <w:sz w:val="72"/>
                            </w:rPr>
                          </w:pPr>
                        </w:p>
                        <w:p w14:paraId="6AB577E1" w14:textId="5F53F582" w:rsidR="00273D2D" w:rsidRDefault="00273D2D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b/>
                              <w:color w:val="1F497D"/>
                              <w:sz w:val="72"/>
                            </w:rPr>
                            <w:t>Award Form</w:t>
                          </w:r>
                        </w:p>
                        <w:p w14:paraId="4EC4F317" w14:textId="77777777" w:rsidR="00273D2D" w:rsidRDefault="00273D2D">
                          <w:pPr>
                            <w:spacing w:line="275" w:lineRule="auto"/>
                            <w:textDirection w:val="btL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14:paraId="2404F0A5" w14:textId="77777777" w:rsidR="00E56E43" w:rsidRDefault="00E56E43">
      <w:pPr>
        <w:rPr>
          <w:rFonts w:ascii="Arial" w:eastAsia="Arial" w:hAnsi="Arial" w:cs="Arial"/>
          <w:b/>
          <w:smallCaps/>
          <w:sz w:val="24"/>
          <w:szCs w:val="24"/>
        </w:rPr>
      </w:pPr>
    </w:p>
    <w:p w14:paraId="6C90BC6F" w14:textId="77777777" w:rsidR="00E56E43" w:rsidRDefault="006F3D93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Award Form creates the Contract. It summarises the main features of the procurement and includes the Buyer and the Supplier’s contact details.</w:t>
      </w:r>
    </w:p>
    <w:tbl>
      <w:tblPr>
        <w:tblStyle w:val="a"/>
        <w:tblW w:w="10530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127"/>
        <w:gridCol w:w="7967"/>
      </w:tblGrid>
      <w:tr w:rsidR="00E56E43" w14:paraId="1E3AC25A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99EE0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74C639F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452C67B1" w14:textId="01F04A5C" w:rsidR="0095390B" w:rsidRPr="0095390B" w:rsidRDefault="0076298B" w:rsidP="0095390B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76298B">
              <w:rPr>
                <w:rFonts w:ascii="Arial" w:hAnsi="Arial" w:cs="Arial"/>
                <w:color w:val="auto"/>
                <w:sz w:val="24"/>
                <w:szCs w:val="24"/>
                <w:highlight w:val="yellow"/>
              </w:rPr>
              <w:t>TBC</w:t>
            </w:r>
          </w:p>
          <w:p w14:paraId="5DFF17A3" w14:textId="77777777" w:rsidR="00E56E43" w:rsidRDefault="00E56E43">
            <w:pPr>
              <w:spacing w:after="0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E56E43" w14:paraId="18033700" w14:textId="77777777" w:rsidTr="00346E6A">
        <w:trPr>
          <w:trHeight w:val="9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F3EAD05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28066BE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02F25D45" w14:textId="77777777" w:rsidR="00E56E43" w:rsidRDefault="00E56E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0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E56E43" w14:paraId="546DD530" w14:textId="77777777">
              <w:tc>
                <w:tcPr>
                  <w:tcW w:w="2296" w:type="dxa"/>
                  <w:shd w:val="clear" w:color="auto" w:fill="auto"/>
                </w:tcPr>
                <w:p w14:paraId="26F0D62B" w14:textId="77777777" w:rsidR="00E56E43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0054E8A6" w14:textId="77777777" w:rsidR="00E56E43" w:rsidRDefault="006F3D93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[Insert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name (registered name if registered)]</w:t>
                  </w:r>
                </w:p>
              </w:tc>
            </w:tr>
            <w:tr w:rsidR="00E56E43" w14:paraId="35CB1BD5" w14:textId="77777777">
              <w:tc>
                <w:tcPr>
                  <w:tcW w:w="2296" w:type="dxa"/>
                  <w:shd w:val="clear" w:color="auto" w:fill="auto"/>
                </w:tcPr>
                <w:p w14:paraId="149864B7" w14:textId="77777777" w:rsidR="00E56E43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14:paraId="355C6CEA" w14:textId="77777777" w:rsidR="00E56E43" w:rsidRDefault="006F3D93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address registered address if registered]</w:t>
                  </w:r>
                </w:p>
              </w:tc>
            </w:tr>
            <w:tr w:rsidR="00E56E43" w14:paraId="65877808" w14:textId="77777777">
              <w:tc>
                <w:tcPr>
                  <w:tcW w:w="2296" w:type="dxa"/>
                  <w:shd w:val="clear" w:color="auto" w:fill="auto"/>
                </w:tcPr>
                <w:p w14:paraId="4BF79784" w14:textId="77777777" w:rsidR="00E56E43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14:paraId="747C7453" w14:textId="77777777" w:rsidR="00E56E43" w:rsidRDefault="006F3D93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registration number if registered]</w:t>
                  </w:r>
                </w:p>
              </w:tc>
            </w:tr>
            <w:tr w:rsidR="00E56E43" w14:paraId="5853369F" w14:textId="77777777">
              <w:tc>
                <w:tcPr>
                  <w:tcW w:w="2296" w:type="dxa"/>
                  <w:shd w:val="clear" w:color="auto" w:fill="auto"/>
                </w:tcPr>
                <w:p w14:paraId="1914A9B1" w14:textId="77777777" w:rsidR="00E56E43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14:paraId="48BEBC86" w14:textId="77777777" w:rsidR="00E56E43" w:rsidRDefault="006F3D93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SID4GOV ID if you have one</w:t>
                  </w: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]</w:t>
                  </w:r>
                </w:p>
              </w:tc>
            </w:tr>
            <w:tr w:rsidR="00E56E43" w14:paraId="61A3FDA7" w14:textId="77777777">
              <w:tc>
                <w:tcPr>
                  <w:tcW w:w="2296" w:type="dxa"/>
                  <w:shd w:val="clear" w:color="auto" w:fill="auto"/>
                </w:tcPr>
                <w:p w14:paraId="0B6358B7" w14:textId="77777777" w:rsidR="00E56E43" w:rsidRDefault="00E56E43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7D4F2DFB" w14:textId="77777777" w:rsidR="00E56E43" w:rsidRDefault="00E56E43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14:paraId="6B46D917" w14:textId="77777777" w:rsidR="00E56E43" w:rsidRDefault="00E56E43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56E43" w14:paraId="1F76D8F7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E61C75A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829A50F" w14:textId="77777777" w:rsidR="00E56E43" w:rsidRDefault="006F3D93" w:rsidP="007009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10ADF05E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between the Buyer and the Supplier is for the supply of Deliverables.</w:t>
            </w:r>
          </w:p>
          <w:p w14:paraId="7BEAF74C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Official Journal of the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European Union reference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reference number] (OJEU Contract Notice).</w:t>
            </w:r>
          </w:p>
          <w:p w14:paraId="001E24CF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E56E43" w14:paraId="34A46676" w14:textId="77777777" w:rsidTr="00346E6A">
        <w:trPr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D6E4550" w14:textId="77777777" w:rsidR="00E56E43" w:rsidRDefault="00E56E43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25DC034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  <w:p w14:paraId="7A65DE28" w14:textId="56D7DD9D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reference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108AB67" w14:textId="14285884" w:rsidR="00E56E43" w:rsidRPr="003F6D4E" w:rsidRDefault="003F6D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3F6D4E">
              <w:rPr>
                <w:rFonts w:ascii="Arial" w:eastAsia="Arial" w:hAnsi="Arial" w:cs="Arial"/>
                <w:color w:val="000000"/>
                <w:sz w:val="24"/>
                <w:szCs w:val="24"/>
              </w:rPr>
              <w:t>RM6176</w:t>
            </w:r>
          </w:p>
        </w:tc>
      </w:tr>
      <w:tr w:rsidR="00E56E43" w14:paraId="1126A269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1FB80C1" w14:textId="77777777" w:rsidR="00E56E43" w:rsidRDefault="00E56E43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8873551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7AABC9B9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23FD38E" w14:textId="77777777" w:rsidR="00727FD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See Schedule 2 </w:t>
            </w:r>
          </w:p>
          <w:p w14:paraId="2B66AC5A" w14:textId="5EC76378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</w:t>
            </w:r>
            <w:r w:rsidR="00727FD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Lot 1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Specification</w:t>
            </w:r>
            <w:r w:rsidR="00727FD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and /or Lot 2 Specification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for further details.</w:t>
            </w:r>
          </w:p>
          <w:p w14:paraId="1CEED323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7007E902" w14:textId="77777777" w:rsidTr="00346E6A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2314E92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89FE1E7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14:paraId="78AA0A7F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2E619117" w14:textId="365A6B32" w:rsidR="00E56E43" w:rsidRPr="003F6D4E" w:rsidRDefault="00E56E43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56E43" w14:paraId="6050F6CC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82E0C4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9F5C6E7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End Date</w:t>
            </w:r>
          </w:p>
          <w:p w14:paraId="34DC3D99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0033DA79" w14:textId="4AC2EF61" w:rsidR="00E56E43" w:rsidRPr="003F6D4E" w:rsidRDefault="00E56E43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56E43" w14:paraId="7714E447" w14:textId="77777777" w:rsidTr="00346E6A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D18DBB6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DB190AF" w14:textId="77777777" w:rsidR="00E56E43" w:rsidRPr="00DF052E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Extension</w:t>
            </w:r>
          </w:p>
          <w:p w14:paraId="000872ED" w14:textId="77777777" w:rsidR="00E56E43" w:rsidRPr="00DF052E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76D57C77" w14:textId="6868DF21" w:rsidR="00E56E43" w:rsidRPr="00DF052E" w:rsidRDefault="00FE4B5E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Buyer may extend the duration of the Contract for any period or periods up to a maximum of two (2) twelve (12) month extension periods. </w:t>
            </w:r>
          </w:p>
        </w:tc>
      </w:tr>
      <w:tr w:rsidR="00E56E43" w14:paraId="28E5F06E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866C27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03A58F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Incorporated</w:t>
            </w:r>
          </w:p>
          <w:p w14:paraId="7AF017D0" w14:textId="51DA9143" w:rsidR="00E56E43" w:rsidRPr="00DF052E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Terms </w:t>
            </w:r>
          </w:p>
          <w:p w14:paraId="67CE8C4F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79E99560" w14:textId="77777777" w:rsidR="00E56E43" w:rsidRPr="00DF052E" w:rsidRDefault="006F3D9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(together these documents form the ‘the Contract’)</w:t>
            </w:r>
          </w:p>
          <w:p w14:paraId="11148C8C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5C609652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073C23A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73EED6E7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CB73FBA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D147F7E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66BABBC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4BA83685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F406363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343182FD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A7AFC53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B2EE2E2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0C2ACB4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7683C7F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4E5BC70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1C7AE889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2378D10" w14:textId="77777777" w:rsidR="00E56E43" w:rsidRPr="00DF052E" w:rsidRDefault="006F3D93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lastRenderedPageBreak/>
              <w:t>The following documents are incorporated into the Contract. Where numbers are missing we are not using these Schedules. If the documents conflict, the following order of precedence applies:</w:t>
            </w:r>
          </w:p>
          <w:p w14:paraId="182B689F" w14:textId="77777777" w:rsidR="00E56E43" w:rsidRPr="00DF052E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This Award Form</w:t>
            </w:r>
          </w:p>
          <w:p w14:paraId="54594C04" w14:textId="450EAE0D" w:rsidR="00E56E43" w:rsidRPr="00DF052E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Special Terms </w:t>
            </w:r>
            <w:r w:rsidR="00727FD0" w:rsidRPr="00DF052E">
              <w:rPr>
                <w:rFonts w:ascii="Arial" w:eastAsia="Arial" w:hAnsi="Arial" w:cs="Arial"/>
                <w:color w:val="auto"/>
              </w:rPr>
              <w:t>Not Applicable</w:t>
            </w:r>
          </w:p>
          <w:p w14:paraId="00C60E66" w14:textId="77777777" w:rsidR="00E56E43" w:rsidRPr="00DF052E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Core Terms (version 1.0) </w:t>
            </w:r>
          </w:p>
          <w:p w14:paraId="49230378" w14:textId="77777777" w:rsidR="00E56E43" w:rsidRPr="00DF052E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Schedule 1 (Definitions) </w:t>
            </w:r>
          </w:p>
          <w:p w14:paraId="5F48F712" w14:textId="2AEB4EFA" w:rsidR="00E56E43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Schedule 20 (Processing Data</w:t>
            </w:r>
            <w:r w:rsidR="00DC20A2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Lot 1</w:t>
            </w: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) </w:t>
            </w:r>
          </w:p>
          <w:p w14:paraId="7422E4E9" w14:textId="224095D5" w:rsidR="00E3559A" w:rsidRDefault="00E3559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Schedule 20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(Processing Data</w:t>
            </w:r>
            <w:r w:rsidR="00DC20A2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Lot 2</w:t>
            </w: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</w:p>
          <w:p w14:paraId="7AE7C2E7" w14:textId="77777777" w:rsidR="00E3559A" w:rsidRPr="00DF052E" w:rsidRDefault="00E3559A" w:rsidP="00E35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D3B6919" w14:textId="77777777" w:rsidR="00E56E43" w:rsidRPr="00DF052E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The following Schedules (in equal order of precedence):</w:t>
            </w:r>
          </w:p>
          <w:p w14:paraId="3B3BABB7" w14:textId="28C07698" w:rsidR="00E56E43" w:rsidRPr="00DF052E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7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</w:p>
          <w:p w14:paraId="7B3757D4" w14:textId="60A26FD0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 (Specification</w:t>
            </w:r>
            <w:r w:rsidR="00DC20A2">
              <w:rPr>
                <w:rFonts w:ascii="Arial" w:eastAsia="Arial" w:hAnsi="Arial" w:cs="Arial"/>
                <w:color w:val="auto"/>
              </w:rPr>
              <w:t xml:space="preserve"> Lot 1</w:t>
            </w:r>
            <w:r w:rsidRPr="00DF052E">
              <w:rPr>
                <w:rFonts w:ascii="Arial" w:eastAsia="Arial" w:hAnsi="Arial" w:cs="Arial"/>
                <w:color w:val="auto"/>
              </w:rPr>
              <w:t>)</w:t>
            </w:r>
          </w:p>
          <w:p w14:paraId="4CEC5585" w14:textId="6E6F1286" w:rsidR="002B373F" w:rsidRPr="002B373F" w:rsidRDefault="002B373F" w:rsidP="002B373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 (Specification</w:t>
            </w:r>
            <w:r w:rsidR="00DC20A2">
              <w:rPr>
                <w:rFonts w:ascii="Arial" w:eastAsia="Arial" w:hAnsi="Arial" w:cs="Arial"/>
                <w:color w:val="auto"/>
              </w:rPr>
              <w:t xml:space="preserve"> Lot 2</w:t>
            </w:r>
            <w:r w:rsidRPr="00DF052E">
              <w:rPr>
                <w:rFonts w:ascii="Arial" w:eastAsia="Arial" w:hAnsi="Arial" w:cs="Arial"/>
                <w:color w:val="auto"/>
              </w:rPr>
              <w:t>)</w:t>
            </w:r>
          </w:p>
          <w:p w14:paraId="153163BE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3 (Charges)</w:t>
            </w:r>
          </w:p>
          <w:p w14:paraId="22CC3017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5 (Commercially Sensitive Information)</w:t>
            </w:r>
          </w:p>
          <w:p w14:paraId="0E5DA173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6 (Transparency Reports)</w:t>
            </w:r>
          </w:p>
          <w:p w14:paraId="39076A02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7 (Staff Transfer)</w:t>
            </w:r>
          </w:p>
          <w:p w14:paraId="6C7A8F2A" w14:textId="4DA63595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8 (Implementation Plan &amp; Testing</w:t>
            </w:r>
            <w:r w:rsidR="00DC20A2">
              <w:rPr>
                <w:rFonts w:ascii="Arial" w:eastAsia="Arial" w:hAnsi="Arial" w:cs="Arial"/>
                <w:color w:val="auto"/>
              </w:rPr>
              <w:t xml:space="preserve"> Lot 1</w:t>
            </w:r>
            <w:r w:rsidRPr="00DF052E">
              <w:rPr>
                <w:rFonts w:ascii="Arial" w:eastAsia="Arial" w:hAnsi="Arial" w:cs="Arial"/>
                <w:color w:val="auto"/>
              </w:rPr>
              <w:t>)</w:t>
            </w:r>
          </w:p>
          <w:p w14:paraId="057FE54F" w14:textId="2CA3D1AE" w:rsidR="002B373F" w:rsidRPr="002B373F" w:rsidRDefault="002B373F" w:rsidP="002B373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8 (Implementation Plan &amp; Testing</w:t>
            </w:r>
            <w:r w:rsidR="00DC20A2">
              <w:rPr>
                <w:rFonts w:ascii="Arial" w:eastAsia="Arial" w:hAnsi="Arial" w:cs="Arial"/>
                <w:color w:val="auto"/>
              </w:rPr>
              <w:t xml:space="preserve"> Lot 2</w:t>
            </w:r>
            <w:r w:rsidRPr="00DF052E">
              <w:rPr>
                <w:rFonts w:ascii="Arial" w:eastAsia="Arial" w:hAnsi="Arial" w:cs="Arial"/>
                <w:color w:val="auto"/>
              </w:rPr>
              <w:t>)</w:t>
            </w:r>
          </w:p>
          <w:p w14:paraId="34D32031" w14:textId="7FF29EDC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9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2286BADD" w14:textId="7D3AF16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10 (Service Levels</w:t>
            </w:r>
            <w:r w:rsidR="00DC20A2">
              <w:rPr>
                <w:rFonts w:ascii="Arial" w:eastAsia="Arial" w:hAnsi="Arial" w:cs="Arial"/>
                <w:color w:val="auto"/>
              </w:rPr>
              <w:t xml:space="preserve"> Lot 1</w:t>
            </w:r>
            <w:r w:rsidRPr="00DF052E">
              <w:rPr>
                <w:rFonts w:ascii="Arial" w:eastAsia="Arial" w:hAnsi="Arial" w:cs="Arial"/>
                <w:color w:val="auto"/>
              </w:rPr>
              <w:t>)</w:t>
            </w:r>
          </w:p>
          <w:p w14:paraId="6C5B06B6" w14:textId="65BE50E9" w:rsidR="002B373F" w:rsidRPr="002B373F" w:rsidRDefault="002B373F" w:rsidP="002B373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10 (Service Levels</w:t>
            </w:r>
            <w:r w:rsidR="00DC20A2">
              <w:rPr>
                <w:rFonts w:ascii="Arial" w:eastAsia="Arial" w:hAnsi="Arial" w:cs="Arial"/>
                <w:color w:val="auto"/>
              </w:rPr>
              <w:t xml:space="preserve"> Lot 2</w:t>
            </w:r>
            <w:r w:rsidRPr="00DF052E">
              <w:rPr>
                <w:rFonts w:ascii="Arial" w:eastAsia="Arial" w:hAnsi="Arial" w:cs="Arial"/>
                <w:color w:val="auto"/>
              </w:rPr>
              <w:t>)</w:t>
            </w:r>
          </w:p>
          <w:p w14:paraId="25BB7991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11 (Continuous Improvement)</w:t>
            </w:r>
          </w:p>
          <w:p w14:paraId="24337BE1" w14:textId="720C0451" w:rsidR="00E56E43" w:rsidRPr="00DF052E" w:rsidRDefault="006F3D93" w:rsidP="0074167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12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66243629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13 (Contract Management)</w:t>
            </w:r>
          </w:p>
          <w:p w14:paraId="163EB16B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14 (Business Continuity and Disaster Recovery)</w:t>
            </w:r>
          </w:p>
          <w:p w14:paraId="7E290645" w14:textId="070685DE" w:rsidR="00E56E43" w:rsidRPr="00DF052E" w:rsidRDefault="006F3D93" w:rsidP="0074167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15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06E2924F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16 (Security)</w:t>
            </w:r>
          </w:p>
          <w:p w14:paraId="3D13A350" w14:textId="5E3534C6" w:rsidR="00E56E43" w:rsidRPr="00DF052E" w:rsidRDefault="006F3D93" w:rsidP="0074167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17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356CF9E6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18 (Supply Chain Visibility)</w:t>
            </w:r>
          </w:p>
          <w:p w14:paraId="30BBAB1F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19 (Cyber Essentials Scheme)</w:t>
            </w:r>
          </w:p>
          <w:p w14:paraId="2AA09171" w14:textId="630A9139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20 (Processing Data</w:t>
            </w:r>
            <w:r w:rsidR="00DC20A2">
              <w:rPr>
                <w:rFonts w:ascii="Arial" w:eastAsia="Arial" w:hAnsi="Arial" w:cs="Arial"/>
                <w:color w:val="auto"/>
              </w:rPr>
              <w:t xml:space="preserve"> Lot 1)</w:t>
            </w:r>
          </w:p>
          <w:p w14:paraId="14BE0E98" w14:textId="09C1A622" w:rsidR="00727FD0" w:rsidRPr="00727FD0" w:rsidRDefault="00727FD0" w:rsidP="00727FD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20 (Processing Data</w:t>
            </w:r>
            <w:r w:rsidR="00DC20A2">
              <w:rPr>
                <w:rFonts w:ascii="Arial" w:eastAsia="Arial" w:hAnsi="Arial" w:cs="Arial"/>
                <w:color w:val="auto"/>
              </w:rPr>
              <w:t xml:space="preserve"> Lot 2</w:t>
            </w:r>
            <w:r w:rsidRPr="00DF052E">
              <w:rPr>
                <w:rFonts w:ascii="Arial" w:eastAsia="Arial" w:hAnsi="Arial" w:cs="Arial"/>
                <w:color w:val="auto"/>
              </w:rPr>
              <w:t>)</w:t>
            </w:r>
          </w:p>
          <w:p w14:paraId="6CF852F9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21 (Variation Form)</w:t>
            </w:r>
          </w:p>
          <w:p w14:paraId="0D93F9C5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22 (Insurance Requirements)</w:t>
            </w:r>
          </w:p>
          <w:p w14:paraId="00E1AFD8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23 (Guarantee)</w:t>
            </w:r>
          </w:p>
          <w:p w14:paraId="6D23AA90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lastRenderedPageBreak/>
              <w:t>Schedule 24 (Financial Difficulties)</w:t>
            </w:r>
          </w:p>
          <w:p w14:paraId="0C533FE4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25 (Rectification Plan)</w:t>
            </w:r>
          </w:p>
          <w:p w14:paraId="70C6CA4B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27 (Key Subcontractors)</w:t>
            </w:r>
          </w:p>
          <w:p w14:paraId="154B8F7E" w14:textId="21636825" w:rsidR="00E56E43" w:rsidRPr="00DF052E" w:rsidRDefault="006F3D93" w:rsidP="0074167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28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0ECC8C26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29 (Key Supplier Staff)</w:t>
            </w:r>
          </w:p>
          <w:p w14:paraId="58294A32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30 (Exit Management)</w:t>
            </w:r>
          </w:p>
          <w:p w14:paraId="43104970" w14:textId="2AA62858" w:rsidR="00E56E43" w:rsidRPr="00DF052E" w:rsidRDefault="006F3D93" w:rsidP="0074167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31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62DE2F64" w14:textId="2864F92B" w:rsidR="00E56E43" w:rsidRPr="00DF052E" w:rsidRDefault="006F3D93" w:rsidP="0074167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32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00CD0A24" w14:textId="1A75E4AE" w:rsidR="00E56E43" w:rsidRPr="00DF052E" w:rsidRDefault="006F3D93" w:rsidP="0074167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33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550AAF63" w14:textId="01E0821F" w:rsidR="00E56E43" w:rsidRPr="00DF052E" w:rsidRDefault="006F3D93" w:rsidP="0074167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34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15F75E88" w14:textId="13118186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35 </w:t>
            </w:r>
            <w:r w:rsidR="00F35688" w:rsidRPr="00DF052E">
              <w:rPr>
                <w:rFonts w:ascii="Arial" w:eastAsia="Arial" w:hAnsi="Arial" w:cs="Arial"/>
                <w:color w:val="auto"/>
              </w:rPr>
              <w:t>Not Applicable</w:t>
            </w:r>
          </w:p>
          <w:p w14:paraId="21A2B771" w14:textId="32DB7DEB" w:rsidR="00F35688" w:rsidRPr="00DF052E" w:rsidRDefault="00F356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36 (Licence Agreements)</w:t>
            </w:r>
            <w:r w:rsidR="00727FD0">
              <w:rPr>
                <w:rFonts w:ascii="Arial" w:eastAsia="Arial" w:hAnsi="Arial" w:cs="Arial"/>
                <w:color w:val="auto"/>
              </w:rPr>
              <w:t xml:space="preserve"> Lot 1 Only</w:t>
            </w:r>
          </w:p>
          <w:p w14:paraId="4DF2461F" w14:textId="77777777" w:rsidR="00E56E43" w:rsidRPr="00DF052E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Schedule 26 (Corporate Social Responsibility) </w:t>
            </w:r>
          </w:p>
          <w:p w14:paraId="6278EE5F" w14:textId="77777777" w:rsidR="00E56E43" w:rsidRPr="00DF052E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Schedule 4 (Tender) as long as any part of the Tender that offers a better commercial position for the Buyer takes precedence over the documents above </w:t>
            </w:r>
          </w:p>
          <w:p w14:paraId="545DADEB" w14:textId="77777777" w:rsidR="00E56E43" w:rsidRPr="00DF052E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56E43" w14:paraId="3F281E74" w14:textId="77777777" w:rsidTr="00DC20A2">
        <w:trPr>
          <w:trHeight w:val="42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845808F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D61A433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  <w:p w14:paraId="65E4FF7C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14:paraId="1D2A126A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165B1458" w14:textId="5D89294B" w:rsidR="0076298B" w:rsidRDefault="00DC20A2" w:rsidP="00DC20A2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DC20A2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Not 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DC20A2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pplicable </w:t>
            </w:r>
          </w:p>
        </w:tc>
      </w:tr>
      <w:tr w:rsidR="00E56E43" w14:paraId="2F701C0C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324F81E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6DBE14B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</w:t>
            </w:r>
          </w:p>
          <w:p w14:paraId="05CF753B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Environmental</w:t>
            </w:r>
          </w:p>
          <w:p w14:paraId="5C4F4F05" w14:textId="2058B2C8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69974E87" w14:textId="46C2A2A0" w:rsidR="00E56E43" w:rsidRPr="007009C7" w:rsidRDefault="007009C7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7009C7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Available online at </w:t>
            </w:r>
            <w:hyperlink r:id="rId12" w:history="1">
              <w:r w:rsidRPr="007009C7">
                <w:rPr>
                  <w:rStyle w:val="Hyperlink"/>
                  <w:rFonts w:ascii="Arial" w:eastAsia="Arial" w:hAnsi="Arial" w:cs="Arial"/>
                  <w:sz w:val="24"/>
                  <w:szCs w:val="24"/>
                </w:rPr>
                <w:t>https://www.gov.uk/government/publications/cabinet-office-environmental-policy-statement</w:t>
              </w:r>
            </w:hyperlink>
          </w:p>
          <w:p w14:paraId="76B4E503" w14:textId="77777777" w:rsidR="007009C7" w:rsidRPr="007009C7" w:rsidRDefault="007009C7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CAC7778" w14:textId="72E81831" w:rsidR="00E56E43" w:rsidRPr="007009C7" w:rsidRDefault="00E56E43">
            <w:pP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</w:tr>
      <w:tr w:rsidR="00E56E43" w14:paraId="75C510FC" w14:textId="77777777" w:rsidTr="00346E6A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0D01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AFCC5D1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 Security</w:t>
            </w:r>
          </w:p>
          <w:p w14:paraId="036C43D3" w14:textId="4A90403A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28CF28A9" w14:textId="43D64FCD" w:rsidR="00E56E43" w:rsidRPr="00B75824" w:rsidRDefault="003F6D4E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B75824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Details in </w:t>
            </w:r>
            <w:r w:rsidR="006F3D93" w:rsidRPr="00B75824">
              <w:rPr>
                <w:rFonts w:ascii="Arial" w:eastAsia="Arial" w:hAnsi="Arial" w:cs="Arial"/>
                <w:color w:val="auto"/>
                <w:sz w:val="24"/>
                <w:szCs w:val="24"/>
              </w:rPr>
              <w:t>Schedule 16</w:t>
            </w:r>
            <w:r w:rsidRPr="00B75824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(Security)</w:t>
            </w:r>
          </w:p>
          <w:p w14:paraId="2E57B4EF" w14:textId="77777777" w:rsidR="00E56E43" w:rsidRPr="00B75824" w:rsidRDefault="00E56E43">
            <w:pP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</w:tr>
      <w:tr w:rsidR="00E56E43" w14:paraId="04C9CAB2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4297D6C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72112AC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Social Value</w:t>
            </w:r>
          </w:p>
          <w:p w14:paraId="66BD6509" w14:textId="2134F17D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Commitment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651C2BD1" w14:textId="13740589" w:rsidR="00E56E43" w:rsidRPr="00B75824" w:rsidRDefault="007009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</w:pPr>
            <w:r>
              <w:rPr>
                <w:color w:val="auto"/>
              </w:rPr>
              <w:object w:dxaOrig="1549" w:dyaOrig="998" w14:anchorId="799CCB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pt;height:50pt" o:ole="">
                  <v:imagedata r:id="rId13" o:title=""/>
                </v:shape>
                <o:OLEObject Type="Embed" ProgID="AcroExch.Document.DC" ShapeID="_x0000_i1025" DrawAspect="Icon" ObjectID="_1642586525" r:id="rId14"/>
              </w:object>
            </w:r>
            <w:r w:rsidRPr="00B75824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E56E43" w14:paraId="4D86DD58" w14:textId="77777777" w:rsidTr="00346E6A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C71B301" w14:textId="77777777" w:rsidR="00E56E43" w:rsidRDefault="006F3D9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2127" w:type="dxa"/>
          </w:tcPr>
          <w:p w14:paraId="26CBEC89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Commercially</w:t>
            </w:r>
          </w:p>
          <w:p w14:paraId="3D230709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Sensitive</w:t>
            </w:r>
          </w:p>
          <w:p w14:paraId="40ED0AE0" w14:textId="11607988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60C70139" w14:textId="1C3E1C70" w:rsidR="00E56E43" w:rsidRPr="00B75824" w:rsidRDefault="003F6D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</w:pPr>
            <w:r w:rsidRPr="00B75824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</w:t>
            </w:r>
            <w:r w:rsidR="006F3D93" w:rsidRPr="00B75824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  <w:r w:rsidR="006F3D93" w:rsidRPr="00B75824">
              <w:rPr>
                <w:rFonts w:ascii="Arial" w:eastAsia="Arial" w:hAnsi="Arial" w:cs="Arial"/>
                <w:color w:val="auto"/>
                <w:sz w:val="24"/>
                <w:szCs w:val="24"/>
              </w:rPr>
              <w:t>Schedule 5</w:t>
            </w:r>
            <w:r w:rsidRPr="00B75824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(Commercially Sensitive Information)</w:t>
            </w:r>
          </w:p>
        </w:tc>
      </w:tr>
      <w:tr w:rsidR="00E56E43" w14:paraId="3811E7F7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9E6598D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506553C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1E9AEA0E" w14:textId="77777777" w:rsidR="00E56E43" w:rsidRPr="00B75824" w:rsidRDefault="006F3D9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B75824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 Schedule 3 (Charges)</w:t>
            </w:r>
          </w:p>
        </w:tc>
      </w:tr>
      <w:tr w:rsidR="00E56E43" w14:paraId="71F7146C" w14:textId="77777777" w:rsidTr="00346E6A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1FCB025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B9E8338" w14:textId="6B198339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Reimbursable</w:t>
            </w:r>
          </w:p>
          <w:p w14:paraId="75FE44DE" w14:textId="3D6A8C8B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expenses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36A4F927" w14:textId="2131CA65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Recoverable as </w:t>
            </w:r>
            <w:r w:rsidR="00BA2F91">
              <w:rPr>
                <w:rFonts w:ascii="Arial" w:eastAsia="Arial" w:hAnsi="Arial" w:cs="Arial"/>
                <w:color w:val="000000"/>
                <w:sz w:val="24"/>
                <w:szCs w:val="24"/>
              </w:rPr>
              <w:t>set out in Schedule 3 (Charges)</w:t>
            </w:r>
          </w:p>
        </w:tc>
      </w:tr>
      <w:tr w:rsidR="00E56E43" w14:paraId="1DC9259A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ED7697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6EC027E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Payment</w:t>
            </w:r>
          </w:p>
          <w:p w14:paraId="18F612B6" w14:textId="04B2B590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method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33389C18" w14:textId="6065F40B" w:rsidR="00E56E43" w:rsidRDefault="00093AEF" w:rsidP="00093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 fixed annual fee as set out in Schedule 3 (Charges), paid on a monthly basis in arrears by BACS transfer</w:t>
            </w:r>
          </w:p>
        </w:tc>
      </w:tr>
      <w:tr w:rsidR="00E56E43" w14:paraId="3E23055B" w14:textId="77777777" w:rsidTr="00346E6A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8B45977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D8FFE0" w14:textId="77777777" w:rsidR="00E56E43" w:rsidRPr="00093AEF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93AEF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Service Levels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0334C2BC" w14:textId="663B1364" w:rsidR="00E56E43" w:rsidRPr="00093AEF" w:rsidRDefault="00093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Schedule 10 (Service Levels)</w:t>
            </w:r>
          </w:p>
          <w:p w14:paraId="1A1F4EE9" w14:textId="77777777" w:rsidR="00E56E43" w:rsidRPr="00093AEF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4F7BC220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091543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257B75D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3A224347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Schedule 22 (Insurance Requirements).</w:t>
            </w:r>
          </w:p>
        </w:tc>
      </w:tr>
      <w:tr w:rsidR="00E56E43" w14:paraId="6C96C4B0" w14:textId="77777777" w:rsidTr="00346E6A">
        <w:trPr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9D31C77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2F7EF14" w14:textId="77777777" w:rsidR="00E56E43" w:rsidRPr="00093AEF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93AEF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4C9B90AE" w14:textId="125A2485" w:rsidR="00E56E43" w:rsidRPr="00093AEF" w:rsidRDefault="006F3D93" w:rsidP="00093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3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>In accordance with Clause 11.1 of the Core Terms each Party's total aggregate liability in each Contract Year under the Contract (whether in tort, contract</w:t>
            </w:r>
            <w:r w:rsidR="00093AEF"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or otherwise) is no more than the greater of £</w:t>
            </w:r>
            <w:r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>5 million</w:t>
            </w:r>
            <w:r w:rsidR="00093AEF"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or </w:t>
            </w:r>
            <w:r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150% </w:t>
            </w:r>
            <w:r w:rsid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>of the Estimated Yearly Charges</w:t>
            </w:r>
          </w:p>
          <w:p w14:paraId="070A48D1" w14:textId="77777777" w:rsidR="00E56E43" w:rsidRPr="00093AEF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AD305EA" w14:textId="77777777" w:rsidR="00E56E43" w:rsidRPr="00093AEF" w:rsidRDefault="00E56E43" w:rsidP="00093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7FFF2EF2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F04763E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9390E5B" w14:textId="77777777" w:rsidR="00E56E43" w:rsidRPr="00093AEF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93AEF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14:paraId="083928E2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</w:t>
            </w:r>
          </w:p>
          <w:p w14:paraId="3CE866D7" w14:textId="0BE9178D" w:rsidR="00E56E43" w:rsidRPr="00093AEF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93AEF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13A01981" w14:textId="3574CA46" w:rsidR="00E56E43" w:rsidRPr="00093AEF" w:rsidRDefault="00093AEF" w:rsidP="00093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Cyber Essentials Scheme Basic </w:t>
            </w:r>
            <w:r w:rsidR="006F3D93"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>Certificate (or equivalent). Details in Schedu</w:t>
            </w:r>
            <w:r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>le 19 (Cyber Essentials Scheme)</w:t>
            </w:r>
          </w:p>
        </w:tc>
      </w:tr>
      <w:tr w:rsidR="00E56E43" w14:paraId="154034BD" w14:textId="77777777" w:rsidTr="00346E6A">
        <w:trPr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BB8FCE3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5B19F38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Progress</w:t>
            </w:r>
          </w:p>
          <w:p w14:paraId="467331A4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Meetings and</w:t>
            </w:r>
          </w:p>
          <w:p w14:paraId="2CD1435D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Progress</w:t>
            </w:r>
          </w:p>
          <w:p w14:paraId="02CA7DCA" w14:textId="7EF2346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Reports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4CF60590" w14:textId="2BCCAF65" w:rsidR="00E56E43" w:rsidRDefault="00093AEF" w:rsidP="00093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 set out in Schedule 2 (Specification) and Schedule 12 (Contract Management).</w:t>
            </w:r>
          </w:p>
        </w:tc>
      </w:tr>
      <w:tr w:rsidR="00E56E43" w14:paraId="3C359BFC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33FED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4C36EB1" w14:textId="77777777" w:rsidR="00E56E43" w:rsidRPr="00093AEF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93AEF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Guarantee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5A3B9E52" w14:textId="464F2A7E" w:rsidR="00E56E43" w:rsidRPr="00093AEF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The Supplier must have a Guarantor to guarantee their performance using the form in Schedule 23 (Guarantee)</w:t>
            </w:r>
          </w:p>
        </w:tc>
      </w:tr>
      <w:tr w:rsidR="00E56E43" w14:paraId="4CBD3F21" w14:textId="77777777" w:rsidTr="00346E6A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FADF77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FFBD07E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7A7A7592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  <w:p w14:paraId="46FD4F5C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7EDA56DB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194318FB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3E220DC1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3B768446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56E43" w14:paraId="03CCE793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32BBCB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FF294C4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0956C0D2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</w:t>
            </w:r>
          </w:p>
          <w:p w14:paraId="6841DB19" w14:textId="2C77C1E9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417F3B41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4910F90A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2B2ED8F7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3F463786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56E43" w14:paraId="07BF8DCB" w14:textId="77777777" w:rsidTr="00346E6A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6DCA85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A335625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25EE001D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</w:t>
            </w:r>
          </w:p>
          <w:p w14:paraId="5E7C8DED" w14:textId="07FA3C75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6B5D97AF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00910592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568F6238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55B7D051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56E43" w14:paraId="6FE244C6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F5A78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7753209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Data</w:t>
            </w:r>
          </w:p>
          <w:p w14:paraId="142E9081" w14:textId="68F91A5C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Protection </w:t>
            </w:r>
          </w:p>
          <w:p w14:paraId="596A4F59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5E72E2CB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7873814D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023454F9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2CAC7A72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56E43" w14:paraId="4E663522" w14:textId="77777777" w:rsidTr="00346E6A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6755D35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85AF11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1E820549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</w:t>
            </w:r>
          </w:p>
          <w:p w14:paraId="7699FFD5" w14:textId="16ADA43A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0CF87482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329A68E2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68B66EC8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39C4CFD7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56E43" w14:paraId="3818E947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21144E0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95FA1A5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</w:t>
            </w:r>
          </w:p>
          <w:p w14:paraId="2B8C11F4" w14:textId="6505C4E6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3799898B" w14:textId="77777777" w:rsidR="00E56E43" w:rsidRDefault="006F3D93">
            <w:pPr>
              <w:spacing w:before="120" w:after="12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Key Subcontractor 1</w:t>
            </w:r>
          </w:p>
          <w:p w14:paraId="183E736A" w14:textId="77777777" w:rsidR="00E56E43" w:rsidRDefault="006F3D93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Name (Registered name 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2EDE5BC9" w14:textId="77777777" w:rsidR="00E56E43" w:rsidRDefault="006F3D93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Registration number (if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number]</w:t>
            </w:r>
          </w:p>
          <w:p w14:paraId="2374034A" w14:textId="77777777" w:rsidR="00E56E43" w:rsidRDefault="006F3D93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Role of Subcontractor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role]</w:t>
            </w:r>
          </w:p>
          <w:p w14:paraId="34AEFC7C" w14:textId="1F4EFF34" w:rsidR="00E56E43" w:rsidRDefault="00E56E43">
            <w:pPr>
              <w:spacing w:before="120" w:after="12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E56E43" w14:paraId="105A8C97" w14:textId="77777777" w:rsidTr="00346E6A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EBA2688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664EBCD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Buyer </w:t>
            </w:r>
          </w:p>
          <w:p w14:paraId="0338BCD3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</w:t>
            </w:r>
          </w:p>
          <w:p w14:paraId="58B6DA62" w14:textId="0135ACF4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79E4C34E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name]</w:t>
            </w:r>
          </w:p>
          <w:p w14:paraId="58258224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31FE9431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0E87F1F9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7CD039FE" w14:textId="77777777" w:rsidR="00E56E43" w:rsidRDefault="00E56E43">
      <w:pPr>
        <w:rPr>
          <w:rFonts w:ascii="Arial" w:eastAsia="Arial" w:hAnsi="Arial" w:cs="Arial"/>
          <w:sz w:val="24"/>
          <w:szCs w:val="24"/>
        </w:rPr>
      </w:pPr>
    </w:p>
    <w:p w14:paraId="5B4DCDDE" w14:textId="77777777" w:rsidR="00E56E43" w:rsidRDefault="00E56E43">
      <w:pPr>
        <w:rPr>
          <w:rFonts w:ascii="Arial" w:eastAsia="Arial" w:hAnsi="Arial" w:cs="Arial"/>
          <w:sz w:val="24"/>
          <w:szCs w:val="24"/>
        </w:rPr>
      </w:pPr>
    </w:p>
    <w:tbl>
      <w:tblPr>
        <w:tblStyle w:val="a1"/>
        <w:tblW w:w="9640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01"/>
        <w:gridCol w:w="2919"/>
        <w:gridCol w:w="1985"/>
        <w:gridCol w:w="2835"/>
      </w:tblGrid>
      <w:tr w:rsidR="00E56E43" w14:paraId="3C30E796" w14:textId="77777777" w:rsidTr="00DB3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gridSpan w:val="2"/>
          </w:tcPr>
          <w:p w14:paraId="52DF9C95" w14:textId="19359E39" w:rsidR="00E56E43" w:rsidRDefault="00DB379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F</w:t>
            </w:r>
            <w:r w:rsidR="006F3D9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 and on behalf of the Supplier:</w:t>
            </w:r>
          </w:p>
        </w:tc>
        <w:tc>
          <w:tcPr>
            <w:tcW w:w="4820" w:type="dxa"/>
            <w:gridSpan w:val="2"/>
          </w:tcPr>
          <w:p w14:paraId="6786DF49" w14:textId="70EBD419" w:rsidR="00E56E43" w:rsidRDefault="00DB379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="006F3D9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E56E43" w14:paraId="59B11C6E" w14:textId="77777777" w:rsidTr="00DB379B">
        <w:trPr>
          <w:trHeight w:val="6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1" w:type="dxa"/>
          </w:tcPr>
          <w:p w14:paraId="3B3126D5" w14:textId="635583A4" w:rsidR="00E56E43" w:rsidRDefault="00DB379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Signature:</w:t>
            </w:r>
          </w:p>
        </w:tc>
        <w:tc>
          <w:tcPr>
            <w:tcW w:w="2919" w:type="dxa"/>
          </w:tcPr>
          <w:p w14:paraId="67AB7BD7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14:paraId="38BAC55E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835" w:type="dxa"/>
          </w:tcPr>
          <w:p w14:paraId="70326DF4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06F65D81" w14:textId="77777777" w:rsidTr="00DB3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1" w:type="dxa"/>
          </w:tcPr>
          <w:p w14:paraId="7A9C8C49" w14:textId="2F5887CA" w:rsidR="00E56E43" w:rsidRDefault="00DB379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Name:</w:t>
            </w:r>
          </w:p>
        </w:tc>
        <w:tc>
          <w:tcPr>
            <w:tcW w:w="2919" w:type="dxa"/>
          </w:tcPr>
          <w:p w14:paraId="62BED509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14:paraId="4DFFB8AC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835" w:type="dxa"/>
          </w:tcPr>
          <w:p w14:paraId="665C88BB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3E8359EB" w14:textId="77777777" w:rsidTr="00DB379B">
        <w:trPr>
          <w:trHeight w:val="6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1" w:type="dxa"/>
          </w:tcPr>
          <w:p w14:paraId="346DE319" w14:textId="4BDA3D5E" w:rsidR="00E56E43" w:rsidRDefault="00DB379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Role:</w:t>
            </w:r>
          </w:p>
        </w:tc>
        <w:tc>
          <w:tcPr>
            <w:tcW w:w="2919" w:type="dxa"/>
          </w:tcPr>
          <w:p w14:paraId="76AE09A0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14:paraId="0DB42D46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835" w:type="dxa"/>
          </w:tcPr>
          <w:p w14:paraId="54398A81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03AC0124" w14:textId="77777777" w:rsidTr="00DB3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1" w:type="dxa"/>
          </w:tcPr>
          <w:p w14:paraId="501D6B28" w14:textId="6CBAB956" w:rsidR="00E56E43" w:rsidRDefault="00DB379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Date:</w:t>
            </w:r>
          </w:p>
        </w:tc>
        <w:tc>
          <w:tcPr>
            <w:tcW w:w="2919" w:type="dxa"/>
          </w:tcPr>
          <w:p w14:paraId="13A4AEC2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14:paraId="2FD0F80F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835" w:type="dxa"/>
          </w:tcPr>
          <w:p w14:paraId="7EC91809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78B47CE5" w14:textId="77777777" w:rsidR="00E56E43" w:rsidRDefault="00E56E43">
      <w:pPr>
        <w:pBdr>
          <w:top w:val="nil"/>
          <w:left w:val="nil"/>
          <w:bottom w:val="nil"/>
          <w:right w:val="nil"/>
          <w:between w:val="nil"/>
        </w:pBdr>
        <w:ind w:left="792" w:hanging="720"/>
        <w:rPr>
          <w:rFonts w:ascii="Arial" w:eastAsia="Arial" w:hAnsi="Arial" w:cs="Arial"/>
          <w:i/>
          <w:color w:val="000000"/>
        </w:rPr>
      </w:pPr>
      <w:bookmarkStart w:id="1" w:name="bookmark=id.30j0zll" w:colFirst="0" w:colLast="0"/>
      <w:bookmarkEnd w:id="1"/>
    </w:p>
    <w:p w14:paraId="3F284D96" w14:textId="77777777" w:rsidR="00E56E43" w:rsidRDefault="00E56E43">
      <w:pPr>
        <w:pBdr>
          <w:top w:val="nil"/>
          <w:left w:val="nil"/>
          <w:bottom w:val="nil"/>
          <w:right w:val="nil"/>
          <w:between w:val="nil"/>
        </w:pBdr>
        <w:ind w:left="792" w:hanging="720"/>
        <w:rPr>
          <w:rFonts w:ascii="Arial" w:eastAsia="Arial" w:hAnsi="Arial" w:cs="Arial"/>
          <w:i/>
          <w:color w:val="000000"/>
        </w:rPr>
      </w:pPr>
    </w:p>
    <w:p w14:paraId="083538A8" w14:textId="77777777" w:rsidR="00E56E43" w:rsidRDefault="00E56E43">
      <w:pPr>
        <w:pBdr>
          <w:top w:val="nil"/>
          <w:left w:val="nil"/>
          <w:bottom w:val="nil"/>
          <w:right w:val="nil"/>
          <w:between w:val="nil"/>
        </w:pBdr>
        <w:ind w:left="1872" w:hanging="720"/>
        <w:rPr>
          <w:rFonts w:ascii="Arial" w:eastAsia="Arial" w:hAnsi="Arial" w:cs="Arial"/>
          <w:i/>
          <w:color w:val="000000"/>
        </w:rPr>
      </w:pPr>
    </w:p>
    <w:sectPr w:rsidR="00E56E43">
      <w:pgSz w:w="11906" w:h="16838"/>
      <w:pgMar w:top="1440" w:right="1440" w:bottom="1440" w:left="1440" w:header="720" w:footer="72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22F7B4" w14:textId="77777777" w:rsidR="007A7132" w:rsidRDefault="007A7132">
      <w:pPr>
        <w:spacing w:after="0" w:line="240" w:lineRule="auto"/>
      </w:pPr>
      <w:r>
        <w:separator/>
      </w:r>
    </w:p>
  </w:endnote>
  <w:endnote w:type="continuationSeparator" w:id="0">
    <w:p w14:paraId="3126F9AD" w14:textId="77777777" w:rsidR="007A7132" w:rsidRDefault="007A7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panose1 w:val="00000000000000000000"/>
    <w:charset w:val="86"/>
    <w:family w:val="auto"/>
    <w:notTrueType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B5173" w14:textId="77777777" w:rsidR="00273D2D" w:rsidRDefault="00273D2D">
    <w:pPr>
      <w:tabs>
        <w:tab w:val="center" w:pos="4513"/>
        <w:tab w:val="right" w:pos="9026"/>
      </w:tabs>
      <w:spacing w:after="0"/>
      <w:rPr>
        <w:color w:val="A6A6A6"/>
      </w:rPr>
    </w:pPr>
  </w:p>
  <w:p w14:paraId="73A05E33" w14:textId="77777777" w:rsidR="00273D2D" w:rsidRDefault="00273D2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Mid-tier Contract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A4AB7EC" w14:textId="51A3C17E" w:rsidR="00273D2D" w:rsidRDefault="00273D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577B0">
      <w:rPr>
        <w:rFonts w:ascii="Arial" w:eastAsia="Arial" w:hAnsi="Arial" w:cs="Arial"/>
        <w:noProof/>
        <w:color w:val="000000"/>
        <w:sz w:val="20"/>
        <w:szCs w:val="20"/>
      </w:rPr>
      <w:t>7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4F7EBA11" w14:textId="77777777" w:rsidR="00273D2D" w:rsidRDefault="00273D2D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F832" w14:textId="77777777" w:rsidR="00273D2D" w:rsidRDefault="00273D2D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1F157C98" w14:textId="77777777" w:rsidR="00273D2D" w:rsidRDefault="00273D2D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16599250" w14:textId="77777777" w:rsidR="00273D2D" w:rsidRDefault="00273D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54EB84B" w14:textId="77777777" w:rsidR="00273D2D" w:rsidRDefault="00273D2D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3687C3" w14:textId="77777777" w:rsidR="007A7132" w:rsidRDefault="007A7132">
      <w:pPr>
        <w:spacing w:after="0" w:line="240" w:lineRule="auto"/>
      </w:pPr>
      <w:r>
        <w:separator/>
      </w:r>
    </w:p>
  </w:footnote>
  <w:footnote w:type="continuationSeparator" w:id="0">
    <w:p w14:paraId="2DAFCA31" w14:textId="77777777" w:rsidR="007A7132" w:rsidRDefault="007A7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4795B" w14:textId="77777777" w:rsidR="00273D2D" w:rsidRDefault="00273D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Award Form</w:t>
    </w:r>
  </w:p>
  <w:p w14:paraId="5F30859A" w14:textId="23EBAD35" w:rsidR="00273D2D" w:rsidRDefault="001577B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 xml:space="preserve">© </w:t>
    </w:r>
    <w:r w:rsidR="00273D2D">
      <w:rPr>
        <w:color w:val="000000"/>
      </w:rPr>
      <w:t>Crown Copyright 20</w:t>
    </w:r>
    <w:r w:rsidR="00D71689">
      <w:rPr>
        <w:color w:val="000000"/>
      </w:rPr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3A65B" w14:textId="77777777" w:rsidR="00273D2D" w:rsidRDefault="00273D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Award Form</w:t>
    </w:r>
  </w:p>
  <w:p w14:paraId="3C21E4C0" w14:textId="77777777" w:rsidR="00273D2D" w:rsidRDefault="00273D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7B515E9B" w14:textId="77777777" w:rsidR="00273D2D" w:rsidRDefault="00273D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766A"/>
    <w:multiLevelType w:val="multilevel"/>
    <w:tmpl w:val="4754E7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AD0447"/>
    <w:multiLevelType w:val="multilevel"/>
    <w:tmpl w:val="70AA85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82A7C50"/>
    <w:multiLevelType w:val="multilevel"/>
    <w:tmpl w:val="CB724B2C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E1064EB"/>
    <w:multiLevelType w:val="multilevel"/>
    <w:tmpl w:val="C0A2B1CE"/>
    <w:lvl w:ilvl="0">
      <w:start w:val="1"/>
      <w:numFmt w:val="decimal"/>
      <w:pStyle w:val="GPSL4boldheading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D872B8C"/>
    <w:multiLevelType w:val="multilevel"/>
    <w:tmpl w:val="C96234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F962EE0"/>
    <w:multiLevelType w:val="multilevel"/>
    <w:tmpl w:val="1AAA52BA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E43"/>
    <w:rsid w:val="00093AEF"/>
    <w:rsid w:val="00141F7E"/>
    <w:rsid w:val="001577B0"/>
    <w:rsid w:val="002208F3"/>
    <w:rsid w:val="002261E8"/>
    <w:rsid w:val="00273D2D"/>
    <w:rsid w:val="002B373F"/>
    <w:rsid w:val="00303874"/>
    <w:rsid w:val="00346E6A"/>
    <w:rsid w:val="003F6D4E"/>
    <w:rsid w:val="006F3D93"/>
    <w:rsid w:val="007009C7"/>
    <w:rsid w:val="00727FD0"/>
    <w:rsid w:val="00741676"/>
    <w:rsid w:val="0076298B"/>
    <w:rsid w:val="007A7132"/>
    <w:rsid w:val="00906FC5"/>
    <w:rsid w:val="0095390B"/>
    <w:rsid w:val="009573F5"/>
    <w:rsid w:val="00B75824"/>
    <w:rsid w:val="00BA2F91"/>
    <w:rsid w:val="00C9388E"/>
    <w:rsid w:val="00D71689"/>
    <w:rsid w:val="00DB379B"/>
    <w:rsid w:val="00DC20A2"/>
    <w:rsid w:val="00DF052E"/>
    <w:rsid w:val="00E3559A"/>
    <w:rsid w:val="00E56E43"/>
    <w:rsid w:val="00EA22F1"/>
    <w:rsid w:val="00EB7DE9"/>
    <w:rsid w:val="00EC2BA1"/>
    <w:rsid w:val="00F35688"/>
    <w:rsid w:val="00F369CD"/>
    <w:rsid w:val="00F84816"/>
    <w:rsid w:val="00FE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22B10"/>
  <w15:docId w15:val="{02C641E3-864B-0849-9383-EFC6B5754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676"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40441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3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.uk/government/publications/cabinet-office-environmental-policy-statemen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8BWtRDNCeAZDW5WHgzXbOPOJew==">AMUW2mUcLDuWRijahJC9/BAPNmzxvtFPPJDxBpNovfn35K/FPigIRvsoO5yVBhzeZccEUW2WD/MGaQbE3bgvoCZgTHKxK+YLhiQ6mAiJ/Ick/iuEAPWhsR0baci94mYDEIPD3pwrRs1zzfnuOdWKaCyZAKxeQhY5U55QAkxx561VzTOU+PmpTr2vsRbzdolRt0BQgCn1Fz/xiRJywqa0GAChPz4/phsMYb+XFkf51RTnQ/HFe10bJqfso2DyLfy9yduITLfc7+hEOZuByFohxzQrenR23wyhBAJzeOSLAldmaAmFhYTqjxnNuoLrqx2tgbjzqiIj1En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Baxter</dc:creator>
  <cp:lastModifiedBy>Helen Baxter</cp:lastModifiedBy>
  <cp:revision>4</cp:revision>
  <cp:lastPrinted>2020-02-03T13:07:00Z</cp:lastPrinted>
  <dcterms:created xsi:type="dcterms:W3CDTF">2020-02-07T13:13:00Z</dcterms:created>
  <dcterms:modified xsi:type="dcterms:W3CDTF">2020-02-07T13:16:00Z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